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7E32" w14:textId="77777777" w:rsidR="00943BE3" w:rsidRPr="00943BE3" w:rsidRDefault="00943BE3" w:rsidP="00943BE3">
      <w:pPr>
        <w:tabs>
          <w:tab w:val="left" w:pos="8505"/>
        </w:tabs>
        <w:ind w:left="8505"/>
        <w:jc w:val="both"/>
        <w:rPr>
          <w:lang w:val="uk-UA"/>
        </w:rPr>
      </w:pPr>
      <w:r w:rsidRPr="00943BE3">
        <w:rPr>
          <w:lang w:val="uk-UA"/>
        </w:rPr>
        <w:t>Додаток 1</w:t>
      </w:r>
    </w:p>
    <w:p w14:paraId="11D80B46" w14:textId="77777777" w:rsidR="00943BE3" w:rsidRPr="00C23741" w:rsidRDefault="00943BE3" w:rsidP="00943BE3">
      <w:pPr>
        <w:pStyle w:val="Default"/>
        <w:tabs>
          <w:tab w:val="left" w:pos="8505"/>
        </w:tabs>
        <w:ind w:left="8505"/>
        <w:jc w:val="both"/>
        <w:rPr>
          <w:sz w:val="28"/>
          <w:szCs w:val="28"/>
        </w:rPr>
      </w:pPr>
      <w:r w:rsidRPr="00943BE3">
        <w:rPr>
          <w:sz w:val="28"/>
          <w:szCs w:val="28"/>
        </w:rPr>
        <w:t xml:space="preserve">до </w:t>
      </w:r>
      <w:r w:rsidRPr="00943BE3">
        <w:rPr>
          <w:sz w:val="28"/>
        </w:rPr>
        <w:t>Обласної</w:t>
      </w:r>
      <w:r w:rsidRPr="00943BE3">
        <w:rPr>
          <w:spacing w:val="-13"/>
          <w:sz w:val="28"/>
          <w:szCs w:val="28"/>
        </w:rPr>
        <w:t xml:space="preserve"> п</w:t>
      </w:r>
      <w:r w:rsidRPr="00943BE3">
        <w:rPr>
          <w:sz w:val="28"/>
          <w:szCs w:val="28"/>
        </w:rPr>
        <w:t xml:space="preserve">рограми створення </w:t>
      </w:r>
      <w:proofErr w:type="spellStart"/>
      <w:r w:rsidRPr="00943BE3">
        <w:rPr>
          <w:sz w:val="28"/>
          <w:szCs w:val="28"/>
        </w:rPr>
        <w:t>безбар’єрних</w:t>
      </w:r>
      <w:proofErr w:type="spellEnd"/>
      <w:r w:rsidRPr="00AF5EDB">
        <w:rPr>
          <w:sz w:val="28"/>
          <w:szCs w:val="28"/>
        </w:rPr>
        <w:t xml:space="preserve"> маршрутів </w:t>
      </w:r>
      <w:r>
        <w:rPr>
          <w:sz w:val="28"/>
          <w:szCs w:val="28"/>
        </w:rPr>
        <w:t xml:space="preserve">у населених пунктах територіальних громад </w:t>
      </w:r>
      <w:r w:rsidRPr="00AF5EDB">
        <w:rPr>
          <w:sz w:val="28"/>
          <w:szCs w:val="28"/>
        </w:rPr>
        <w:t>Чернігівськ</w:t>
      </w:r>
      <w:r>
        <w:rPr>
          <w:sz w:val="28"/>
          <w:szCs w:val="28"/>
        </w:rPr>
        <w:t>ої</w:t>
      </w:r>
      <w:r w:rsidRPr="00AF5EDB">
        <w:rPr>
          <w:sz w:val="28"/>
          <w:szCs w:val="28"/>
        </w:rPr>
        <w:t xml:space="preserve"> області на 2025-20</w:t>
      </w:r>
      <w:r>
        <w:rPr>
          <w:sz w:val="28"/>
          <w:szCs w:val="28"/>
        </w:rPr>
        <w:t xml:space="preserve">30 </w:t>
      </w:r>
      <w:r w:rsidRPr="00AF5EDB">
        <w:rPr>
          <w:sz w:val="28"/>
          <w:szCs w:val="28"/>
        </w:rPr>
        <w:t>роки</w:t>
      </w:r>
    </w:p>
    <w:p w14:paraId="28353E5E" w14:textId="77777777" w:rsidR="00197EE8" w:rsidRPr="003C7BEA" w:rsidRDefault="00197EE8" w:rsidP="00943BE3">
      <w:pPr>
        <w:shd w:val="clear" w:color="auto" w:fill="FFFFFF"/>
        <w:tabs>
          <w:tab w:val="left" w:leader="underscore" w:pos="9024"/>
        </w:tabs>
        <w:ind w:left="8931"/>
        <w:rPr>
          <w:spacing w:val="-13"/>
          <w:lang w:val="uk-UA"/>
        </w:rPr>
      </w:pPr>
    </w:p>
    <w:p w14:paraId="1DA66FFF" w14:textId="77777777" w:rsidR="004D3156" w:rsidRPr="00F60E0D" w:rsidRDefault="00C16E34" w:rsidP="0099693C">
      <w:pPr>
        <w:shd w:val="clear" w:color="auto" w:fill="FFFFFF"/>
        <w:tabs>
          <w:tab w:val="left" w:leader="underscore" w:pos="9024"/>
        </w:tabs>
        <w:jc w:val="center"/>
        <w:rPr>
          <w:b/>
          <w:lang w:val="ru-RU"/>
        </w:rPr>
      </w:pPr>
      <w:r w:rsidRPr="003C7BEA">
        <w:rPr>
          <w:b/>
          <w:lang w:val="uk-UA"/>
        </w:rPr>
        <w:t xml:space="preserve">Ресурсне забезпечення </w:t>
      </w:r>
      <w:r w:rsidR="00594F9C">
        <w:rPr>
          <w:b/>
          <w:lang w:val="uk-UA"/>
        </w:rPr>
        <w:t xml:space="preserve">Обласної </w:t>
      </w:r>
      <w:r w:rsidR="00943BE3">
        <w:rPr>
          <w:b/>
          <w:lang w:val="uk-UA"/>
        </w:rPr>
        <w:t>п</w:t>
      </w:r>
      <w:r w:rsidRPr="003C7BEA">
        <w:rPr>
          <w:b/>
          <w:lang w:val="uk-UA"/>
        </w:rPr>
        <w:t xml:space="preserve">рограми </w:t>
      </w:r>
      <w:r w:rsidR="0099693C">
        <w:rPr>
          <w:b/>
          <w:lang w:val="uk-UA"/>
        </w:rPr>
        <w:t xml:space="preserve">створення </w:t>
      </w:r>
      <w:proofErr w:type="spellStart"/>
      <w:r w:rsidR="0099693C">
        <w:rPr>
          <w:b/>
          <w:lang w:val="uk-UA"/>
        </w:rPr>
        <w:t>безбар’єрних</w:t>
      </w:r>
      <w:proofErr w:type="spellEnd"/>
      <w:r w:rsidR="0099693C">
        <w:rPr>
          <w:b/>
          <w:lang w:val="uk-UA"/>
        </w:rPr>
        <w:t xml:space="preserve"> маршрутів </w:t>
      </w:r>
      <w:r w:rsidR="00C2709B">
        <w:rPr>
          <w:b/>
          <w:lang w:val="uk-UA"/>
        </w:rPr>
        <w:t>у</w:t>
      </w:r>
      <w:r w:rsidR="004D63C7">
        <w:rPr>
          <w:b/>
          <w:lang w:val="uk-UA"/>
        </w:rPr>
        <w:t xml:space="preserve"> </w:t>
      </w:r>
      <w:r w:rsidR="00B74D6A" w:rsidRPr="00B74D6A">
        <w:rPr>
          <w:b/>
          <w:bCs/>
          <w:lang w:val="uk-UA"/>
        </w:rPr>
        <w:t>населених пунктах територіальних громад</w:t>
      </w:r>
      <w:r w:rsidR="004D63C7">
        <w:rPr>
          <w:b/>
          <w:bCs/>
          <w:lang w:val="uk-UA"/>
        </w:rPr>
        <w:t xml:space="preserve"> </w:t>
      </w:r>
      <w:r w:rsidR="0099693C">
        <w:rPr>
          <w:b/>
          <w:lang w:val="uk-UA"/>
        </w:rPr>
        <w:t>Чернігівськ</w:t>
      </w:r>
      <w:r w:rsidR="00C2709B">
        <w:rPr>
          <w:b/>
          <w:lang w:val="uk-UA"/>
        </w:rPr>
        <w:t>ої</w:t>
      </w:r>
      <w:r w:rsidR="0099693C">
        <w:rPr>
          <w:b/>
          <w:lang w:val="uk-UA"/>
        </w:rPr>
        <w:t xml:space="preserve"> області на 2025-20</w:t>
      </w:r>
      <w:r w:rsidR="00A540CE">
        <w:rPr>
          <w:b/>
          <w:lang w:val="uk-UA"/>
        </w:rPr>
        <w:t>30</w:t>
      </w:r>
      <w:r w:rsidR="00943BE3">
        <w:rPr>
          <w:b/>
          <w:lang w:val="uk-UA"/>
        </w:rPr>
        <w:t xml:space="preserve"> роки</w:t>
      </w:r>
    </w:p>
    <w:p w14:paraId="152346EE" w14:textId="77777777" w:rsidR="00C16E34" w:rsidRPr="003C7BEA" w:rsidRDefault="00F60E0D" w:rsidP="004D3156">
      <w:pPr>
        <w:shd w:val="clear" w:color="auto" w:fill="FFFFFF"/>
        <w:tabs>
          <w:tab w:val="left" w:leader="underscore" w:pos="9024"/>
        </w:tabs>
        <w:jc w:val="right"/>
        <w:rPr>
          <w:lang w:val="uk-UA"/>
        </w:rPr>
      </w:pPr>
      <w:r>
        <w:rPr>
          <w:lang w:val="uk-UA"/>
        </w:rPr>
        <w:t>тис. гр</w:t>
      </w:r>
      <w:r w:rsidR="00C16E34" w:rsidRPr="003C7BEA">
        <w:rPr>
          <w:lang w:val="uk-UA"/>
        </w:rPr>
        <w:t>н</w:t>
      </w: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1860"/>
        <w:gridCol w:w="1267"/>
        <w:gridCol w:w="1267"/>
        <w:gridCol w:w="1267"/>
        <w:gridCol w:w="1267"/>
        <w:gridCol w:w="1267"/>
        <w:gridCol w:w="2451"/>
      </w:tblGrid>
      <w:tr w:rsidR="00042886" w:rsidRPr="004D63C7" w14:paraId="5E1E13B6" w14:textId="77777777" w:rsidTr="00943BE3">
        <w:tc>
          <w:tcPr>
            <w:tcW w:w="1109" w:type="pct"/>
            <w:vMerge w:val="restart"/>
            <w:vAlign w:val="center"/>
          </w:tcPr>
          <w:p w14:paraId="0564E245" w14:textId="77777777" w:rsidR="00042886" w:rsidRPr="003C7BEA" w:rsidRDefault="00042886" w:rsidP="00C75293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 xml:space="preserve">Обсяг коштів, які пропонується залучити на виконання </w:t>
            </w:r>
            <w:r>
              <w:rPr>
                <w:lang w:val="uk-UA"/>
              </w:rPr>
              <w:t>П</w:t>
            </w:r>
            <w:r w:rsidRPr="003C7BEA">
              <w:rPr>
                <w:lang w:val="uk-UA"/>
              </w:rPr>
              <w:t>рограми</w:t>
            </w:r>
          </w:p>
        </w:tc>
        <w:tc>
          <w:tcPr>
            <w:tcW w:w="2995" w:type="pct"/>
            <w:gridSpan w:val="6"/>
          </w:tcPr>
          <w:p w14:paraId="0A492153" w14:textId="77777777" w:rsidR="00042886" w:rsidRPr="003C7BEA" w:rsidRDefault="00042886" w:rsidP="00943BE3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 xml:space="preserve">Етапи виконання </w:t>
            </w:r>
            <w:r w:rsidR="00943BE3">
              <w:rPr>
                <w:lang w:val="uk-UA"/>
              </w:rPr>
              <w:t>П</w:t>
            </w:r>
            <w:r w:rsidRPr="003C7BEA">
              <w:rPr>
                <w:lang w:val="uk-UA"/>
              </w:rPr>
              <w:t>рограми</w:t>
            </w:r>
          </w:p>
        </w:tc>
        <w:tc>
          <w:tcPr>
            <w:tcW w:w="896" w:type="pct"/>
            <w:vMerge w:val="restart"/>
            <w:vAlign w:val="center"/>
          </w:tcPr>
          <w:p w14:paraId="32901FBB" w14:textId="77777777" w:rsidR="00042886" w:rsidRPr="003C7BEA" w:rsidRDefault="00042886" w:rsidP="007D2729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Усього витрат</w:t>
            </w:r>
            <w:r w:rsidR="004D63C7">
              <w:rPr>
                <w:lang w:val="uk-UA"/>
              </w:rPr>
              <w:t xml:space="preserve"> </w:t>
            </w:r>
            <w:r w:rsidRPr="003C7BEA">
              <w:rPr>
                <w:lang w:val="uk-UA"/>
              </w:rPr>
              <w:t xml:space="preserve">на виконання </w:t>
            </w:r>
            <w:r>
              <w:rPr>
                <w:lang w:val="uk-UA"/>
              </w:rPr>
              <w:t>П</w:t>
            </w:r>
            <w:r w:rsidRPr="003C7BEA">
              <w:rPr>
                <w:lang w:val="uk-UA"/>
              </w:rPr>
              <w:t>рограми</w:t>
            </w:r>
          </w:p>
        </w:tc>
      </w:tr>
      <w:tr w:rsidR="00042886" w:rsidRPr="003C7BEA" w14:paraId="0E986E8A" w14:textId="77777777" w:rsidTr="00943BE3">
        <w:tc>
          <w:tcPr>
            <w:tcW w:w="1109" w:type="pct"/>
            <w:vMerge/>
            <w:vAlign w:val="center"/>
          </w:tcPr>
          <w:p w14:paraId="42E71199" w14:textId="77777777" w:rsidR="00042886" w:rsidRPr="003C7BEA" w:rsidRDefault="00042886" w:rsidP="00590EBB">
            <w:pPr>
              <w:jc w:val="both"/>
              <w:rPr>
                <w:lang w:val="uk-UA"/>
              </w:rPr>
            </w:pPr>
          </w:p>
        </w:tc>
        <w:tc>
          <w:tcPr>
            <w:tcW w:w="1143" w:type="pct"/>
            <w:gridSpan w:val="2"/>
          </w:tcPr>
          <w:p w14:paraId="359AE450" w14:textId="77777777" w:rsidR="00042886" w:rsidRPr="003C7BEA" w:rsidRDefault="00042886" w:rsidP="00F60E0D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етап </w:t>
            </w:r>
          </w:p>
        </w:tc>
        <w:tc>
          <w:tcPr>
            <w:tcW w:w="926" w:type="pct"/>
            <w:gridSpan w:val="2"/>
          </w:tcPr>
          <w:p w14:paraId="1235A0B7" w14:textId="77777777" w:rsidR="00042886" w:rsidRPr="003C7BEA" w:rsidRDefault="00042886" w:rsidP="000476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етап</w:t>
            </w:r>
          </w:p>
        </w:tc>
        <w:tc>
          <w:tcPr>
            <w:tcW w:w="926" w:type="pct"/>
            <w:gridSpan w:val="2"/>
          </w:tcPr>
          <w:p w14:paraId="2E63432E" w14:textId="77777777" w:rsidR="00042886" w:rsidRPr="003C7BEA" w:rsidRDefault="00042886" w:rsidP="000476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 етап</w:t>
            </w:r>
          </w:p>
        </w:tc>
        <w:tc>
          <w:tcPr>
            <w:tcW w:w="896" w:type="pct"/>
            <w:vMerge/>
            <w:vAlign w:val="center"/>
          </w:tcPr>
          <w:p w14:paraId="3115061E" w14:textId="77777777" w:rsidR="00042886" w:rsidRPr="003C7BEA" w:rsidRDefault="00042886" w:rsidP="00590EBB">
            <w:pPr>
              <w:jc w:val="both"/>
              <w:rPr>
                <w:lang w:val="uk-UA"/>
              </w:rPr>
            </w:pPr>
          </w:p>
        </w:tc>
      </w:tr>
      <w:tr w:rsidR="00042886" w:rsidRPr="003C7BEA" w14:paraId="558A9C4F" w14:textId="77777777" w:rsidTr="00943BE3">
        <w:tc>
          <w:tcPr>
            <w:tcW w:w="1109" w:type="pct"/>
            <w:vMerge/>
            <w:vAlign w:val="center"/>
          </w:tcPr>
          <w:p w14:paraId="08D55C1C" w14:textId="77777777" w:rsidR="00042886" w:rsidRPr="003C7BEA" w:rsidRDefault="00042886" w:rsidP="00590EBB">
            <w:pPr>
              <w:jc w:val="both"/>
              <w:rPr>
                <w:lang w:val="uk-UA"/>
              </w:rPr>
            </w:pPr>
          </w:p>
        </w:tc>
        <w:tc>
          <w:tcPr>
            <w:tcW w:w="680" w:type="pct"/>
          </w:tcPr>
          <w:p w14:paraId="7C3B4595" w14:textId="77777777" w:rsidR="00042886" w:rsidRPr="003C7BEA" w:rsidRDefault="00042886" w:rsidP="00197E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463" w:type="pct"/>
          </w:tcPr>
          <w:p w14:paraId="08E953CD" w14:textId="77777777" w:rsidR="00042886" w:rsidRPr="003C7BEA" w:rsidRDefault="00042886" w:rsidP="005D09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 рік</w:t>
            </w:r>
          </w:p>
        </w:tc>
        <w:tc>
          <w:tcPr>
            <w:tcW w:w="463" w:type="pct"/>
          </w:tcPr>
          <w:p w14:paraId="7A409DE2" w14:textId="77777777" w:rsidR="00042886" w:rsidRPr="003C7BEA" w:rsidRDefault="00042886" w:rsidP="009969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2027 рік</w:t>
            </w:r>
          </w:p>
        </w:tc>
        <w:tc>
          <w:tcPr>
            <w:tcW w:w="463" w:type="pct"/>
          </w:tcPr>
          <w:p w14:paraId="1BF5F312" w14:textId="77777777" w:rsidR="00042886" w:rsidRPr="003C7BEA" w:rsidRDefault="00042886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2028 рік </w:t>
            </w:r>
          </w:p>
        </w:tc>
        <w:tc>
          <w:tcPr>
            <w:tcW w:w="463" w:type="pct"/>
          </w:tcPr>
          <w:p w14:paraId="457AB8B4" w14:textId="77777777" w:rsidR="00042886" w:rsidRPr="003C7BEA" w:rsidRDefault="00042886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2029 рік</w:t>
            </w:r>
          </w:p>
        </w:tc>
        <w:tc>
          <w:tcPr>
            <w:tcW w:w="463" w:type="pct"/>
          </w:tcPr>
          <w:p w14:paraId="100CAFF4" w14:textId="77777777" w:rsidR="00042886" w:rsidRPr="003C7BEA" w:rsidRDefault="00042886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2030 рік </w:t>
            </w:r>
          </w:p>
        </w:tc>
        <w:tc>
          <w:tcPr>
            <w:tcW w:w="896" w:type="pct"/>
            <w:vMerge/>
            <w:vAlign w:val="center"/>
          </w:tcPr>
          <w:p w14:paraId="51C6DFF5" w14:textId="77777777" w:rsidR="00042886" w:rsidRPr="003C7BEA" w:rsidRDefault="00042886" w:rsidP="00590EBB">
            <w:pPr>
              <w:jc w:val="both"/>
              <w:rPr>
                <w:lang w:val="uk-UA"/>
              </w:rPr>
            </w:pPr>
          </w:p>
        </w:tc>
      </w:tr>
      <w:tr w:rsidR="006D6E05" w:rsidRPr="003C7BEA" w14:paraId="55C04D26" w14:textId="77777777" w:rsidTr="00943BE3">
        <w:tc>
          <w:tcPr>
            <w:tcW w:w="1109" w:type="pct"/>
          </w:tcPr>
          <w:p w14:paraId="419B6887" w14:textId="77777777" w:rsidR="006D6E05" w:rsidRPr="003C7BEA" w:rsidRDefault="006D6E05" w:rsidP="00673B24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Обсяг ресурсів, всього</w:t>
            </w:r>
          </w:p>
        </w:tc>
        <w:tc>
          <w:tcPr>
            <w:tcW w:w="680" w:type="pct"/>
            <w:vAlign w:val="center"/>
          </w:tcPr>
          <w:p w14:paraId="0205D71E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0,0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351A45BC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463" w:type="pct"/>
            <w:vAlign w:val="center"/>
          </w:tcPr>
          <w:p w14:paraId="4BF1FABD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463" w:type="pct"/>
            <w:vAlign w:val="center"/>
          </w:tcPr>
          <w:p w14:paraId="1D2D1368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463" w:type="pct"/>
            <w:vAlign w:val="center"/>
          </w:tcPr>
          <w:p w14:paraId="654E4217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463" w:type="pct"/>
            <w:vAlign w:val="center"/>
          </w:tcPr>
          <w:p w14:paraId="064A46DF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896" w:type="pct"/>
            <w:vAlign w:val="center"/>
          </w:tcPr>
          <w:p w14:paraId="6A8D9CAB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17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</w:tr>
      <w:tr w:rsidR="00673B24" w:rsidRPr="003C7BEA" w14:paraId="0DFDED6B" w14:textId="77777777" w:rsidTr="00943BE3">
        <w:tc>
          <w:tcPr>
            <w:tcW w:w="1109" w:type="pct"/>
          </w:tcPr>
          <w:p w14:paraId="4D5C7C67" w14:textId="77777777" w:rsidR="00673B24" w:rsidRPr="003C7BEA" w:rsidRDefault="00673B24" w:rsidP="00673B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 тому числі:</w:t>
            </w:r>
          </w:p>
        </w:tc>
        <w:tc>
          <w:tcPr>
            <w:tcW w:w="680" w:type="pct"/>
          </w:tcPr>
          <w:p w14:paraId="701D4DD6" w14:textId="77777777" w:rsidR="00673B24" w:rsidRPr="004802C3" w:rsidRDefault="00673B24" w:rsidP="00673B2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63" w:type="pct"/>
            <w:shd w:val="clear" w:color="auto" w:fill="FFFFFF" w:themeFill="background1"/>
          </w:tcPr>
          <w:p w14:paraId="2F400374" w14:textId="77777777" w:rsidR="00673B24" w:rsidRPr="004802C3" w:rsidRDefault="00673B24" w:rsidP="00673B2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63" w:type="pct"/>
          </w:tcPr>
          <w:p w14:paraId="45D14498" w14:textId="77777777" w:rsidR="00673B24" w:rsidRPr="004802C3" w:rsidRDefault="00673B24" w:rsidP="00673B2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63" w:type="pct"/>
          </w:tcPr>
          <w:p w14:paraId="084151B1" w14:textId="77777777" w:rsidR="00673B24" w:rsidRPr="004802C3" w:rsidRDefault="00673B24" w:rsidP="00673B2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63" w:type="pct"/>
          </w:tcPr>
          <w:p w14:paraId="4CE797F1" w14:textId="77777777" w:rsidR="00673B24" w:rsidRPr="004802C3" w:rsidRDefault="00673B24" w:rsidP="00673B2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63" w:type="pct"/>
          </w:tcPr>
          <w:p w14:paraId="6BBCCB92" w14:textId="77777777" w:rsidR="00673B24" w:rsidRPr="004802C3" w:rsidRDefault="00673B24" w:rsidP="00673B24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896" w:type="pct"/>
            <w:vAlign w:val="center"/>
          </w:tcPr>
          <w:p w14:paraId="44DA83C5" w14:textId="77777777" w:rsidR="00673B24" w:rsidRPr="004802C3" w:rsidRDefault="00673B24" w:rsidP="00673B24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6D6E05" w:rsidRPr="003C7BEA" w14:paraId="117E63C8" w14:textId="77777777" w:rsidTr="00943BE3">
        <w:tc>
          <w:tcPr>
            <w:tcW w:w="1109" w:type="pct"/>
          </w:tcPr>
          <w:p w14:paraId="6189D4F8" w14:textId="77777777" w:rsidR="006D6E05" w:rsidRPr="003C7BEA" w:rsidRDefault="00754D44" w:rsidP="00114571">
            <w:pPr>
              <w:jc w:val="both"/>
              <w:rPr>
                <w:lang w:val="uk-UA"/>
              </w:rPr>
            </w:pPr>
            <w:r w:rsidRPr="00754D44">
              <w:rPr>
                <w:lang w:val="uk-UA"/>
              </w:rPr>
              <w:t xml:space="preserve">- кошти </w:t>
            </w:r>
            <w:r w:rsidR="00114571">
              <w:rPr>
                <w:lang w:val="uk-UA"/>
              </w:rPr>
              <w:t>місцевих бюджетів</w:t>
            </w:r>
          </w:p>
        </w:tc>
        <w:tc>
          <w:tcPr>
            <w:tcW w:w="680" w:type="pct"/>
            <w:vAlign w:val="center"/>
          </w:tcPr>
          <w:p w14:paraId="7FBC29A6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0,0</w:t>
            </w:r>
          </w:p>
        </w:tc>
        <w:tc>
          <w:tcPr>
            <w:tcW w:w="463" w:type="pct"/>
            <w:shd w:val="clear" w:color="auto" w:fill="FFFFFF" w:themeFill="background1"/>
            <w:vAlign w:val="center"/>
          </w:tcPr>
          <w:p w14:paraId="7096B34C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463" w:type="pct"/>
            <w:vAlign w:val="center"/>
          </w:tcPr>
          <w:p w14:paraId="60695D53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463" w:type="pct"/>
            <w:vAlign w:val="center"/>
          </w:tcPr>
          <w:p w14:paraId="452E1697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463" w:type="pct"/>
            <w:vAlign w:val="center"/>
          </w:tcPr>
          <w:p w14:paraId="142565BE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463" w:type="pct"/>
            <w:vAlign w:val="center"/>
          </w:tcPr>
          <w:p w14:paraId="79BCD70D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3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  <w:tc>
          <w:tcPr>
            <w:tcW w:w="896" w:type="pct"/>
            <w:vAlign w:val="center"/>
          </w:tcPr>
          <w:p w14:paraId="5C93144B" w14:textId="77777777" w:rsidR="006D6E05" w:rsidRPr="00943BE3" w:rsidRDefault="006D6E05" w:rsidP="00B80AD0">
            <w:pPr>
              <w:jc w:val="center"/>
              <w:rPr>
                <w:lang w:val="uk-UA"/>
              </w:rPr>
            </w:pPr>
            <w:r w:rsidRPr="00943BE3">
              <w:rPr>
                <w:lang w:val="uk-UA"/>
              </w:rPr>
              <w:t>17</w:t>
            </w:r>
            <w:r>
              <w:rPr>
                <w:lang w:val="uk-UA"/>
              </w:rPr>
              <w:t> </w:t>
            </w:r>
            <w:r w:rsidRPr="00943BE3">
              <w:rPr>
                <w:lang w:val="uk-UA"/>
              </w:rPr>
              <w:t>500,0</w:t>
            </w:r>
          </w:p>
        </w:tc>
      </w:tr>
      <w:tr w:rsidR="00943BE3" w:rsidRPr="004D63C7" w14:paraId="7E848A8C" w14:textId="77777777" w:rsidTr="00943BE3">
        <w:tc>
          <w:tcPr>
            <w:tcW w:w="1109" w:type="pct"/>
          </w:tcPr>
          <w:p w14:paraId="38C69DAA" w14:textId="77777777" w:rsidR="00943BE3" w:rsidRPr="003C7BEA" w:rsidRDefault="00943BE3" w:rsidP="00673B24">
            <w:pPr>
              <w:jc w:val="both"/>
              <w:rPr>
                <w:lang w:val="uk-UA"/>
              </w:rPr>
            </w:pPr>
          </w:p>
        </w:tc>
        <w:tc>
          <w:tcPr>
            <w:tcW w:w="3891" w:type="pct"/>
            <w:gridSpan w:val="7"/>
            <w:shd w:val="clear" w:color="auto" w:fill="FFFFFF" w:themeFill="background1"/>
            <w:vAlign w:val="center"/>
          </w:tcPr>
          <w:p w14:paraId="369B4A77" w14:textId="77777777" w:rsidR="00943BE3" w:rsidRPr="00943BE3" w:rsidRDefault="00943BE3" w:rsidP="00673B24">
            <w:pPr>
              <w:jc w:val="center"/>
              <w:rPr>
                <w:lang w:val="uk-UA"/>
              </w:rPr>
            </w:pPr>
            <w:r w:rsidRPr="00943BE3">
              <w:rPr>
                <w:bCs/>
                <w:lang w:val="uk-UA"/>
              </w:rPr>
              <w:t xml:space="preserve">Обсяги фінансування визначаються відповідно до розробленої проектно-кошторисної документації на створення </w:t>
            </w:r>
            <w:proofErr w:type="spellStart"/>
            <w:r w:rsidRPr="00943BE3">
              <w:rPr>
                <w:bCs/>
                <w:lang w:val="uk-UA"/>
              </w:rPr>
              <w:t>безбар’єрних</w:t>
            </w:r>
            <w:proofErr w:type="spellEnd"/>
            <w:r w:rsidRPr="00943BE3">
              <w:rPr>
                <w:bCs/>
                <w:lang w:val="uk-UA"/>
              </w:rPr>
              <w:t xml:space="preserve"> маршрутів</w:t>
            </w:r>
            <w:r>
              <w:rPr>
                <w:bCs/>
                <w:lang w:val="uk-UA"/>
              </w:rPr>
              <w:t xml:space="preserve"> та </w:t>
            </w:r>
            <w:r w:rsidRPr="00943BE3">
              <w:rPr>
                <w:bCs/>
                <w:lang w:val="uk-UA"/>
              </w:rPr>
              <w:t>виходячи з фінансових можливостей відповідних бюджетів</w:t>
            </w:r>
          </w:p>
        </w:tc>
      </w:tr>
    </w:tbl>
    <w:p w14:paraId="3DC41C76" w14:textId="77777777" w:rsidR="00C16E34" w:rsidRPr="003C7BEA" w:rsidRDefault="00C16E34" w:rsidP="00C16E34">
      <w:pPr>
        <w:shd w:val="clear" w:color="auto" w:fill="FFFFFF"/>
        <w:ind w:left="34" w:hanging="34"/>
        <w:jc w:val="both"/>
        <w:rPr>
          <w:lang w:val="uk-UA"/>
        </w:rPr>
      </w:pPr>
    </w:p>
    <w:p w14:paraId="2784C198" w14:textId="77777777" w:rsidR="00B24EEE" w:rsidRDefault="00B24EEE" w:rsidP="00C16E34">
      <w:pPr>
        <w:shd w:val="clear" w:color="auto" w:fill="FFFFFF"/>
        <w:ind w:left="34" w:hanging="34"/>
        <w:jc w:val="both"/>
        <w:rPr>
          <w:lang w:val="uk-UA"/>
        </w:rPr>
      </w:pPr>
    </w:p>
    <w:p w14:paraId="2B03BF2F" w14:textId="77777777" w:rsidR="00943BE3" w:rsidRDefault="0099693C" w:rsidP="00B24EEE">
      <w:pPr>
        <w:rPr>
          <w:lang w:val="uk-UA"/>
        </w:rPr>
      </w:pPr>
      <w:r>
        <w:rPr>
          <w:lang w:val="uk-UA"/>
        </w:rPr>
        <w:t>Н</w:t>
      </w:r>
      <w:r w:rsidR="002B2693">
        <w:rPr>
          <w:lang w:val="uk-UA"/>
        </w:rPr>
        <w:t>ачальник</w:t>
      </w:r>
      <w:r w:rsidR="00B24EEE" w:rsidRPr="003C7BEA">
        <w:rPr>
          <w:lang w:val="uk-UA"/>
        </w:rPr>
        <w:t xml:space="preserve"> Управління </w:t>
      </w:r>
      <w:r w:rsidR="00943BE3">
        <w:rPr>
          <w:lang w:val="uk-UA"/>
        </w:rPr>
        <w:t>містобудування</w:t>
      </w:r>
    </w:p>
    <w:p w14:paraId="49CA352E" w14:textId="77777777" w:rsidR="00482BD5" w:rsidRDefault="00B24EEE">
      <w:pPr>
        <w:rPr>
          <w:lang w:val="uk-UA"/>
        </w:rPr>
      </w:pPr>
      <w:r w:rsidRPr="003C7BEA">
        <w:rPr>
          <w:lang w:val="uk-UA"/>
        </w:rPr>
        <w:t>та архітектури</w:t>
      </w:r>
      <w:r w:rsidR="004D63C7">
        <w:rPr>
          <w:lang w:val="uk-UA"/>
        </w:rPr>
        <w:t xml:space="preserve"> </w:t>
      </w:r>
      <w:r w:rsidRPr="003C7BEA">
        <w:rPr>
          <w:lang w:val="uk-UA"/>
        </w:rPr>
        <w:t>Чернігівської обл</w:t>
      </w:r>
      <w:r w:rsidR="00482BD5">
        <w:rPr>
          <w:lang w:val="uk-UA"/>
        </w:rPr>
        <w:t>асної</w:t>
      </w:r>
    </w:p>
    <w:p w14:paraId="6D670E02" w14:textId="609CD7AF" w:rsidR="003C7BEA" w:rsidRPr="003C7BEA" w:rsidRDefault="00B24EEE">
      <w:pPr>
        <w:rPr>
          <w:lang w:val="uk-UA"/>
        </w:rPr>
      </w:pPr>
      <w:r w:rsidRPr="003C7BEA">
        <w:rPr>
          <w:lang w:val="uk-UA"/>
        </w:rPr>
        <w:t>держ</w:t>
      </w:r>
      <w:r w:rsidR="00482BD5">
        <w:rPr>
          <w:lang w:val="uk-UA"/>
        </w:rPr>
        <w:t xml:space="preserve">авної </w:t>
      </w:r>
      <w:r w:rsidRPr="003C7BEA">
        <w:rPr>
          <w:lang w:val="uk-UA"/>
        </w:rPr>
        <w:t>адміністрації</w:t>
      </w:r>
      <w:r w:rsidRPr="003C7BEA">
        <w:rPr>
          <w:lang w:val="uk-UA"/>
        </w:rPr>
        <w:tab/>
      </w:r>
      <w:r w:rsidRPr="003C7BEA">
        <w:rPr>
          <w:lang w:val="uk-UA"/>
        </w:rPr>
        <w:tab/>
      </w:r>
      <w:r w:rsidRPr="003C7BEA">
        <w:rPr>
          <w:lang w:val="uk-UA"/>
        </w:rPr>
        <w:tab/>
      </w:r>
      <w:r w:rsidR="00482BD5">
        <w:rPr>
          <w:lang w:val="uk-UA"/>
        </w:rPr>
        <w:tab/>
      </w:r>
      <w:r w:rsidR="00482BD5">
        <w:rPr>
          <w:lang w:val="uk-UA"/>
        </w:rPr>
        <w:tab/>
      </w:r>
      <w:r w:rsidRPr="003C7BEA">
        <w:rPr>
          <w:lang w:val="uk-UA"/>
        </w:rPr>
        <w:tab/>
      </w:r>
      <w:r w:rsidRPr="003C7BEA">
        <w:rPr>
          <w:lang w:val="uk-UA"/>
        </w:rPr>
        <w:tab/>
      </w:r>
      <w:r w:rsidR="0049260A">
        <w:rPr>
          <w:lang w:val="uk-UA"/>
        </w:rPr>
        <w:tab/>
      </w:r>
      <w:r w:rsidR="00976237">
        <w:rPr>
          <w:lang w:val="uk-UA"/>
        </w:rPr>
        <w:tab/>
      </w:r>
      <w:r w:rsidR="00976237">
        <w:rPr>
          <w:lang w:val="uk-UA"/>
        </w:rPr>
        <w:tab/>
      </w:r>
      <w:r w:rsidR="00976237">
        <w:rPr>
          <w:lang w:val="uk-UA"/>
        </w:rPr>
        <w:tab/>
      </w:r>
      <w:r w:rsidR="00976237">
        <w:rPr>
          <w:lang w:val="uk-UA"/>
        </w:rPr>
        <w:tab/>
      </w:r>
      <w:r w:rsidR="002B2693">
        <w:rPr>
          <w:lang w:val="uk-UA"/>
        </w:rPr>
        <w:t>Сергій</w:t>
      </w:r>
      <w:r w:rsidR="00C52098">
        <w:rPr>
          <w:lang w:val="uk-UA"/>
        </w:rPr>
        <w:t xml:space="preserve"> </w:t>
      </w:r>
      <w:r w:rsidR="002B2693">
        <w:rPr>
          <w:lang w:val="uk-UA"/>
        </w:rPr>
        <w:t>КУРЕНЯ</w:t>
      </w:r>
    </w:p>
    <w:sectPr w:rsidR="003C7BEA" w:rsidRPr="003C7BEA" w:rsidSect="00042886">
      <w:pgSz w:w="15840" w:h="12240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F5"/>
    <w:rsid w:val="000258EA"/>
    <w:rsid w:val="00042886"/>
    <w:rsid w:val="00047688"/>
    <w:rsid w:val="00077F9B"/>
    <w:rsid w:val="0008057A"/>
    <w:rsid w:val="000F44AC"/>
    <w:rsid w:val="00114571"/>
    <w:rsid w:val="00125317"/>
    <w:rsid w:val="001317A2"/>
    <w:rsid w:val="00132EBF"/>
    <w:rsid w:val="00197EE8"/>
    <w:rsid w:val="001B1CDB"/>
    <w:rsid w:val="001D733B"/>
    <w:rsid w:val="00211E90"/>
    <w:rsid w:val="00220E04"/>
    <w:rsid w:val="00221FC2"/>
    <w:rsid w:val="00231F08"/>
    <w:rsid w:val="00250C75"/>
    <w:rsid w:val="00257821"/>
    <w:rsid w:val="00271078"/>
    <w:rsid w:val="0027436A"/>
    <w:rsid w:val="00276E07"/>
    <w:rsid w:val="0029398D"/>
    <w:rsid w:val="002B2693"/>
    <w:rsid w:val="002B6FFE"/>
    <w:rsid w:val="002C2C60"/>
    <w:rsid w:val="002C51FE"/>
    <w:rsid w:val="002C6148"/>
    <w:rsid w:val="002E4544"/>
    <w:rsid w:val="0031436F"/>
    <w:rsid w:val="0032676D"/>
    <w:rsid w:val="00326B37"/>
    <w:rsid w:val="00332E16"/>
    <w:rsid w:val="00346A4D"/>
    <w:rsid w:val="00364C1F"/>
    <w:rsid w:val="003811A9"/>
    <w:rsid w:val="00396515"/>
    <w:rsid w:val="003A0847"/>
    <w:rsid w:val="003B368A"/>
    <w:rsid w:val="003B6FD8"/>
    <w:rsid w:val="003C7BEA"/>
    <w:rsid w:val="003D345A"/>
    <w:rsid w:val="003E06B4"/>
    <w:rsid w:val="003E2042"/>
    <w:rsid w:val="003E312A"/>
    <w:rsid w:val="00404ED4"/>
    <w:rsid w:val="00416816"/>
    <w:rsid w:val="00437F51"/>
    <w:rsid w:val="00443430"/>
    <w:rsid w:val="00451A05"/>
    <w:rsid w:val="00456949"/>
    <w:rsid w:val="004802C3"/>
    <w:rsid w:val="00482BD5"/>
    <w:rsid w:val="0049219C"/>
    <w:rsid w:val="0049260A"/>
    <w:rsid w:val="004D3156"/>
    <w:rsid w:val="004D63C7"/>
    <w:rsid w:val="004F29C5"/>
    <w:rsid w:val="004F446E"/>
    <w:rsid w:val="005374DE"/>
    <w:rsid w:val="00547CB1"/>
    <w:rsid w:val="0055605A"/>
    <w:rsid w:val="00590EBB"/>
    <w:rsid w:val="00592F07"/>
    <w:rsid w:val="00594F9C"/>
    <w:rsid w:val="005958E1"/>
    <w:rsid w:val="00597074"/>
    <w:rsid w:val="005A03C1"/>
    <w:rsid w:val="005B34AF"/>
    <w:rsid w:val="005D0966"/>
    <w:rsid w:val="005D74C4"/>
    <w:rsid w:val="005F37CC"/>
    <w:rsid w:val="005F3980"/>
    <w:rsid w:val="00625C23"/>
    <w:rsid w:val="00637F84"/>
    <w:rsid w:val="00640B89"/>
    <w:rsid w:val="00673B24"/>
    <w:rsid w:val="00677B48"/>
    <w:rsid w:val="0068186B"/>
    <w:rsid w:val="006C4C5B"/>
    <w:rsid w:val="006C7580"/>
    <w:rsid w:val="006D2683"/>
    <w:rsid w:val="006D6E05"/>
    <w:rsid w:val="006F73E4"/>
    <w:rsid w:val="00705BBD"/>
    <w:rsid w:val="00721B54"/>
    <w:rsid w:val="00725320"/>
    <w:rsid w:val="0074405E"/>
    <w:rsid w:val="00753FB6"/>
    <w:rsid w:val="00754D44"/>
    <w:rsid w:val="007613EA"/>
    <w:rsid w:val="007626CC"/>
    <w:rsid w:val="00766DAD"/>
    <w:rsid w:val="00773620"/>
    <w:rsid w:val="007C5FF6"/>
    <w:rsid w:val="007D2729"/>
    <w:rsid w:val="007E54C4"/>
    <w:rsid w:val="007F00AB"/>
    <w:rsid w:val="00804FE4"/>
    <w:rsid w:val="008454F7"/>
    <w:rsid w:val="00853368"/>
    <w:rsid w:val="00874351"/>
    <w:rsid w:val="00875340"/>
    <w:rsid w:val="008A258A"/>
    <w:rsid w:val="008B2384"/>
    <w:rsid w:val="008C1403"/>
    <w:rsid w:val="008C1FD9"/>
    <w:rsid w:val="008D40C0"/>
    <w:rsid w:val="008E1B6E"/>
    <w:rsid w:val="008E5EE7"/>
    <w:rsid w:val="008F5271"/>
    <w:rsid w:val="009075C6"/>
    <w:rsid w:val="00943BE3"/>
    <w:rsid w:val="00976237"/>
    <w:rsid w:val="0098587F"/>
    <w:rsid w:val="00993690"/>
    <w:rsid w:val="0099693C"/>
    <w:rsid w:val="009C522F"/>
    <w:rsid w:val="009D72FD"/>
    <w:rsid w:val="009E0374"/>
    <w:rsid w:val="009E612A"/>
    <w:rsid w:val="009F1F61"/>
    <w:rsid w:val="009F6F85"/>
    <w:rsid w:val="00A351B3"/>
    <w:rsid w:val="00A35F65"/>
    <w:rsid w:val="00A45EAA"/>
    <w:rsid w:val="00A521EF"/>
    <w:rsid w:val="00A5394C"/>
    <w:rsid w:val="00A540CE"/>
    <w:rsid w:val="00A54A41"/>
    <w:rsid w:val="00A575E5"/>
    <w:rsid w:val="00A614AC"/>
    <w:rsid w:val="00A73B0D"/>
    <w:rsid w:val="00A76057"/>
    <w:rsid w:val="00A828E9"/>
    <w:rsid w:val="00A82E5E"/>
    <w:rsid w:val="00AB0150"/>
    <w:rsid w:val="00AC5781"/>
    <w:rsid w:val="00AE0F53"/>
    <w:rsid w:val="00B0274D"/>
    <w:rsid w:val="00B04439"/>
    <w:rsid w:val="00B045AE"/>
    <w:rsid w:val="00B249A6"/>
    <w:rsid w:val="00B24EEE"/>
    <w:rsid w:val="00B25653"/>
    <w:rsid w:val="00B2573D"/>
    <w:rsid w:val="00B43216"/>
    <w:rsid w:val="00B433A3"/>
    <w:rsid w:val="00B513F2"/>
    <w:rsid w:val="00B55ADB"/>
    <w:rsid w:val="00B57C4A"/>
    <w:rsid w:val="00B74D6A"/>
    <w:rsid w:val="00B75AEB"/>
    <w:rsid w:val="00B75BB7"/>
    <w:rsid w:val="00B90CA9"/>
    <w:rsid w:val="00B945A3"/>
    <w:rsid w:val="00BB6E32"/>
    <w:rsid w:val="00C12FEC"/>
    <w:rsid w:val="00C16E34"/>
    <w:rsid w:val="00C2709B"/>
    <w:rsid w:val="00C33CE0"/>
    <w:rsid w:val="00C4137E"/>
    <w:rsid w:val="00C471ED"/>
    <w:rsid w:val="00C52098"/>
    <w:rsid w:val="00C6636D"/>
    <w:rsid w:val="00C75293"/>
    <w:rsid w:val="00CA18E9"/>
    <w:rsid w:val="00CA3E0A"/>
    <w:rsid w:val="00CC2D7E"/>
    <w:rsid w:val="00CD44F2"/>
    <w:rsid w:val="00CE68D8"/>
    <w:rsid w:val="00D143FA"/>
    <w:rsid w:val="00D2122A"/>
    <w:rsid w:val="00D34B39"/>
    <w:rsid w:val="00D35FDB"/>
    <w:rsid w:val="00D424AB"/>
    <w:rsid w:val="00D76871"/>
    <w:rsid w:val="00D8256E"/>
    <w:rsid w:val="00DA7775"/>
    <w:rsid w:val="00DB547C"/>
    <w:rsid w:val="00DC1282"/>
    <w:rsid w:val="00DD1416"/>
    <w:rsid w:val="00DE5308"/>
    <w:rsid w:val="00E10E3C"/>
    <w:rsid w:val="00E14FDA"/>
    <w:rsid w:val="00E25839"/>
    <w:rsid w:val="00E36D9B"/>
    <w:rsid w:val="00E41632"/>
    <w:rsid w:val="00E417D1"/>
    <w:rsid w:val="00E4648C"/>
    <w:rsid w:val="00E51451"/>
    <w:rsid w:val="00E960B9"/>
    <w:rsid w:val="00EB1852"/>
    <w:rsid w:val="00EB5C4F"/>
    <w:rsid w:val="00EC51EA"/>
    <w:rsid w:val="00ED1AF7"/>
    <w:rsid w:val="00EE02CC"/>
    <w:rsid w:val="00EE17BD"/>
    <w:rsid w:val="00F20B90"/>
    <w:rsid w:val="00F40998"/>
    <w:rsid w:val="00F56DA9"/>
    <w:rsid w:val="00F60E0D"/>
    <w:rsid w:val="00FA6EF5"/>
    <w:rsid w:val="00FB1E7C"/>
    <w:rsid w:val="00FE23F2"/>
    <w:rsid w:val="00FF54CB"/>
    <w:rsid w:val="00FF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208E"/>
  <w15:docId w15:val="{46120B10-693B-4FC4-94AF-91F91E1D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9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637F84"/>
    <w:pPr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customStyle="1" w:styleId="a5">
    <w:name w:val="Назва Знак"/>
    <w:basedOn w:val="a0"/>
    <w:link w:val="a4"/>
    <w:rsid w:val="00637F84"/>
    <w:rPr>
      <w:rFonts w:eastAsia="Times New Roman"/>
      <w:b/>
      <w:bCs/>
      <w:sz w:val="24"/>
      <w:szCs w:val="24"/>
      <w:lang w:val="uk-UA" w:eastAsia="ru-RU"/>
    </w:rPr>
  </w:style>
  <w:style w:type="paragraph" w:customStyle="1" w:styleId="Default">
    <w:name w:val="Default"/>
    <w:rsid w:val="0027436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E2583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2583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9674-DC07-42B0-9F56-CF974CFE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PC_MS</dc:creator>
  <cp:lastModifiedBy>NGOPERATOR1</cp:lastModifiedBy>
  <cp:revision>5</cp:revision>
  <cp:lastPrinted>2024-07-22T05:42:00Z</cp:lastPrinted>
  <dcterms:created xsi:type="dcterms:W3CDTF">2025-11-21T13:56:00Z</dcterms:created>
  <dcterms:modified xsi:type="dcterms:W3CDTF">2025-11-21T15:15:00Z</dcterms:modified>
</cp:coreProperties>
</file>